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spacing w:before="0" w:after="234" w:line="265" w:lineRule="auto"/>
        <w:ind w:left="0" w:right="-15" w:firstLine="0"/>
        <w:rPr>
          <w:color w:val="12426D"/>
          <w:sz w:val="23"/>
        </w:rPr>
      </w:pPr>
      <w:r>
        <w:rPr>
          <w:rStyle w:val="IntenseEmphasis"/>
          <w:color w:val="104860"/>
          <w:rFonts w:ascii="Aptos Display"/>
          <w:b w:val="0"/>
          <w:i w:val="0"/>
          <w:iCs w:val="0"/>
          <w:strike w:val="0"/>
          <w:dstrike w:val="0"/>
          <w:emboss w:val="0"/>
          <w:imprint w:val="0"/>
          <w:outline w:val="0"/>
          <w:shadow w:val="0"/>
          <w:sz w:val="56"/>
          <w:szCs w:val="56"/>
          <w:u w:val="none"/>
        </w:rPr>
        <w:t xml:space="preserve">Dr. Kathleen Kerr</w:t>
      </w:r>
    </w:p>
    <w:p>
      <w:pPr>
        <w:spacing w:before="0" w:after="234" w:line="265" w:lineRule="auto"/>
        <w:ind w:left="0" w:right="-15" w:firstLine="0"/>
        <w:rPr>
          <w:color w:val="12426D"/>
          <w:sz w:val="23"/>
        </w:rPr>
      </w:pPr>
      <w:r>
        <w:rPr>
          <w:rStyle w:val="IntenseEmphasis"/>
          <w:color w:val="104860"/>
          <w:rFonts w:ascii="Aptos Display"/>
          <w:b w:val="0"/>
          <w:i w:val="0"/>
          <w:iCs w:val="0"/>
          <w:strike w:val="0"/>
          <w:dstrike w:val="0"/>
          <w:emboss w:val="0"/>
          <w:imprint w:val="0"/>
          <w:outline w:val="0"/>
          <w:shadow w:val="0"/>
          <w:sz w:val="56"/>
          <w:szCs w:val="56"/>
          <w:u w:val="none"/>
        </w:rPr>
        <w:t xml:space="preserve">k.kerr@utoronto.com</w:t>
      </w:r>
    </w:p>
    <w:p>
      <w:pPr>
        <w:spacing w:before="0" w:after="234" w:line="265" w:lineRule="auto"/>
        <w:ind w:left="970" w:right="-15"/>
        <w:jc w:val="right"/>
        <w:rPr>
          <w:color w:val="12426D"/>
          <w:sz w:val="23"/>
        </w:rPr>
      </w:pPr>
    </w:p>
    <w:p>
      <w:pPr>
        <w:spacing w:before="0" w:after="234" w:line="265" w:lineRule="auto"/>
        <w:ind w:left="970" w:right="-15"/>
        <w:jc w:val="right"/>
        <w:rPr>
          <w:color w:val="12426D"/>
          <w:sz w:val="23"/>
        </w:rPr>
      </w:pPr>
    </w:p>
    <w:p>
      <w:pPr>
        <w:spacing w:before="0" w:after="234" w:line="265" w:lineRule="auto"/>
        <w:ind w:left="970" w:right="-15"/>
        <w:jc w:val="right"/>
      </w:pPr>
    </w:p>
    <w:p>
      <w:pPr>
        <w:tabs>
          <w:tab w:val="center" w:leader="none" w:pos="1636"/>
          <w:tab w:val="right" w:leader="none" w:pos="11160"/>
        </w:tabs>
        <w:spacing w:before="0" w:after="98" w:line="265" w:lineRule="auto"/>
        <w:ind w:left="0" w:right="-15" w:firstLine="0"/>
        <w:rPr>
          <w:color w:val="12426D"/>
          <w:rFonts w:hAnsi="Calibri" w:ascii="Calibri" w:eastAsia="Calibri" w:cs="Calibri"/>
          <w:b/>
          <w:sz w:val="33"/>
        </w:rPr>
      </w:pPr>
      <w:r>
        <w:rPr>
          <w:color w:val="000000"/>
          <w:rFonts w:hAnsi="Calibri" w:ascii="Calibri" w:eastAsia="Calibri" w:cs="Calibri"/>
          <w:b w:val="0"/>
          <w:i w:val="0"/>
          <w:strike w:val="0"/>
          <w:dstrike w:val="0"/>
          <w:emboss w:val="0"/>
          <w:imprint w:val="0"/>
          <w:outline w:val="0"/>
          <w:shadow w:val="0"/>
          <w:sz w:val="22"/>
          <w:szCs w:val="22"/>
          <w:u w:val="none"/>
        </w:rPr>
        <w:tab/>
      </w:r>
      <w:r>
        <w:rPr>
          <w:color w:val="12426D"/>
          <w:rFonts w:hAnsi="Calibri" w:ascii="Calibri" w:eastAsia="Calibri" w:cs="Calibri"/>
          <w:b/>
          <w:i w:val="0"/>
          <w:strike w:val="0"/>
          <w:dstrike w:val="0"/>
          <w:emboss w:val="0"/>
          <w:imprint w:val="0"/>
          <w:outline w:val="0"/>
          <w:shadow w:val="0"/>
          <w:sz w:val="33"/>
          <w:szCs w:val="33"/>
          <w:u w:val="none"/>
        </w:rPr>
        <w:t xml:space="preserve"> </w:t>
      </w:r>
    </w:p>
    <w:p>
      <w:pPr>
        <w:spacing w:before="0" w:after="67" w:line="265" w:lineRule="auto"/>
        <w:ind w:left="970" w:right="-15"/>
        <w:jc w:val="right"/>
      </w:pPr>
    </w:p>
    <w:p>
      <w:pPr>
        <w:ind w:left="-5" w:right="141"/>
      </w:pPr>
    </w:p>
    <w:p>
      <w:pPr>
        <w:ind w:left="-5" w:right="141"/>
      </w:pPr>
    </w:p>
    <w:p>
      <w:pPr>
        <w:ind w:left="-5" w:right="141"/>
      </w:pPr>
      <w:r>
        <w:rPr>
          <w:color w:val="000000"/>
          <w:rFonts w:ascii="Roboto"/>
          <w:b w:val="0"/>
          <w:i w:val="0"/>
          <w:strike w:val="0"/>
          <w:dstrike w:val="0"/>
          <w:emboss w:val="0"/>
          <w:imprint w:val="0"/>
          <w:outline w:val="0"/>
          <w:shadow w:val="0"/>
          <w:sz w:val="26"/>
          <w:szCs w:val="26"/>
          <w:u w:val="none"/>
        </w:rPr>
        <w:t xml:space="preserve">To whom it may concern</w:t>
      </w:r>
    </w:p>
    <w:p>
      <w:pPr>
        <w:spacing w:before="0" w:after="924"/>
        <w:ind w:left="-5" w:right="141"/>
      </w:pPr>
      <w:r>
        <w:rPr>
          <w:color w:val="000000"/>
          <w:rFonts w:hAnsi="Calibri" w:ascii="Calibri" w:eastAsia="Calibri" w:cs="Calibri"/>
          <w:b w:val="0"/>
          <w:i w:val="0"/>
          <w:strike w:val="0"/>
          <w:dstrike w:val="0"/>
          <w:emboss w:val="0"/>
          <w:imprint w:val="0"/>
          <w:outline w:val="0"/>
          <w:shadow w:val="0"/>
          <w:sz w:val="22"/>
          <w:szCs w:val="22"/>
          <w:u w:val="none"/>
        </w:rPr>
        <w:pict>
          <v:group id="Group 531" style="width:594.96pt;height:1.49999pt;position:absolute;margin-left:0.00pt;margin-top:126.75pt;mso-position-horizontal-relative:page;mso-position-vertical-relative:page;" coordsize="75559,190">
            <v:shape id="Shape 708" style="position:absolute;width:75559;height:190;left:0;top:0;mso-position-horizontal-relative:page;mso-position-vertical-relative:page;" coordsize="7555992,19050" path="m0,0l7555992,0l7555992,19050l0,19050l0,0">
              <v:stroke weight="0pt" endcap="flat" joinstyle="miter" miterlimit="10" on="false" color="#000000" opacity="0"/>
              <v:fill on="true" color="#12426d"/>
            </v:shape>
            <w10:wrap type="topAndBottom" anchorx="page" anchory="page"/>
          </v:group>
        </w:pict>
      </w:r>
      <w:r>
        <w:rPr>
          <w:color w:val="000000"/>
          <w:rFonts w:ascii="Roboto"/>
          <w:b w:val="0"/>
          <w:i w:val="0"/>
          <w:strike w:val="0"/>
          <w:dstrike w:val="0"/>
          <w:emboss w:val="0"/>
          <w:imprint w:val="0"/>
          <w:outline w:val="0"/>
          <w:shadow w:val="0"/>
          <w:sz w:val="26"/>
          <w:szCs w:val="26"/>
          <w:u w:val="none"/>
        </w:rPr>
        <w:t xml:space="preserve">Mr. Gaspare Salvatore Vattiata (Casper Jolie-Salvation) has been Dr. Kathleen Kerr's patient for many years now and we're well aware of the criminal abuse he suffered at the hands of the Toronto Police Service, Peel Regional Police, Niagara Police, Hamilton Police, Border Patrol, Toronto, Brampton and Hamilton Courthouses, Toronto East and South Detention Centers, Maplehurst, Niagara Detention Center, CAMH, Brockville, Waypoint and St. Joseph's Psychiatric Facility. His rights as a Scientologist were violated when Mr. </w:t>
        <w:t xml:space="preserve">Vattiata was kidnapped and forcibly confined for the purpose to extort his work with Universal Sun Productions. Since 2016 he was subjected to corrosive substances such as psyche drugs outlined in Breggin’s ‘Toxic Psychiatry’ and ‘Brain Disabling Treatments in Psychiatry’ including the spraying of corrosive substances and contaminants in food and beverages as exposure to damage to his gastrointestinal tract and feet within illegal forcible confinement. His involuntary committal and my illegal forced admission have been monitored by the Church of Scientology</w:t>
        <w:t xml:space="preserve">, Michael Cameron Moore. Thoma Carrique (OPP Commisioner), Melissa Barron OCAAP and www.cchrint.org. He sustained further bodily harm by the illegal criminal acts of Psychiatry at CAMH, Waypoint and St. Joseph's Psychiatric Facility with their unjust forced drug treatments which was Criminal Negligence causing bodily harm. His lawyer Michael Cameron Moore and Thomas Carrique OPP Commissioner with Melissa Barron of OCAAP will commence with criminal and civil prosecution as soon as possible.</w:t>
      </w:r>
    </w:p>
    <w:p>
      <w:pPr>
        <w:spacing w:before="0" w:after="924"/>
        <w:ind w:left="-5" w:right="141"/>
      </w:pPr>
      <w:r>
        <w:rPr>
          <w:color w:val="000000"/>
          <w:rFonts w:ascii="Roboto"/>
          <w:b w:val="0"/>
          <w:i w:val="0"/>
          <w:strike w:val="0"/>
          <w:dstrike w:val="0"/>
          <w:emboss w:val="0"/>
          <w:imprint w:val="0"/>
          <w:outline w:val="0"/>
          <w:shadow w:val="0"/>
          <w:sz w:val="26"/>
          <w:szCs w:val="26"/>
          <w:u w:val="none"/>
        </w:rPr>
        <w:t xml:space="preserve">Mr. Vattiata is required to repair his bodily damage with only Dr. Kathleen Kerr stem cell therapy modality of specially harvested stem cells to regenerate his gastrointestinal tract and feet damage. This is the only treatment modality that will repair his bodily damage as Conventional Medicine of creams, laxatives and any other pharmaceuticals would only be harmful and illegal. He is to manage his mental health, nutrition and hygiene with Dr. Kathleen Kerr’s exclusive Scientology Technology and directions as it would be detrimental to take a shower</w:t>
        <w:t xml:space="preserve">, be exposed to steam and corrosive substances until after his Stem Cell Therapy which is the only way to repair the damage that was done by these Criminal Negligence wrongdoers.</w:t>
      </w:r>
    </w:p>
    <w:p>
      <w:pPr>
        <w:spacing w:before="0"/>
        <w:ind w:left="-15" w:right="141" w:firstLine="0"/>
      </w:pPr>
      <w:r>
        <w:rPr>
          <w:color w:val="000000"/>
          <w:rFonts w:ascii="Roboto"/>
          <w:b w:val="0"/>
          <w:i w:val="0"/>
          <w:strike w:val="0"/>
          <w:dstrike w:val="0"/>
          <w:emboss w:val="0"/>
          <w:imprint w:val="0"/>
          <w:outline w:val="0"/>
          <w:shadow w:val="0"/>
          <w:sz w:val="26"/>
          <w:szCs w:val="26"/>
          <w:u w:val="none"/>
        </w:rPr>
        <w:t xml:space="preserve">Mr. Vattiata's only avenue for treatment is Stem Cell Therapy currently being prepared and soon to be administered. Thomas Carrique, Melissa Barron have authority over all Ontario Police with OPAAC &amp; OPP Commissioner Thomas Carrique has this situation monitored with his lawyer Michael Cameron Moore along with Dr Kathleen Kerr and Giovanni Ribisi with the Church of Scientology. </w:t>
      </w:r>
    </w:p>
    <w:p>
      <w:pPr>
        <w:spacing w:before="0"/>
        <w:ind w:left="-5" w:right="141"/>
      </w:pPr>
      <w:r>
        <w:rPr>
          <w:color w:val="000000"/>
          <w:rFonts w:ascii="Roboto"/>
          <w:b w:val="0"/>
          <w:i w:val="0"/>
          <w:strike w:val="0"/>
          <w:dstrike w:val="0"/>
          <w:emboss w:val="0"/>
          <w:imprint w:val="0"/>
          <w:outline w:val="0"/>
          <w:shadow w:val="0"/>
          <w:sz w:val="26"/>
          <w:szCs w:val="26"/>
          <w:u w:val="none"/>
        </w:rPr>
        <w:t xml:space="preserve">-Michael Cameron Moore</w:t>
      </w:r>
    </w:p>
    <w:p>
      <w:pPr>
        <w:spacing w:before="0"/>
        <w:ind w:left="-5" w:right="141"/>
      </w:pPr>
      <w:r>
        <w:rPr>
          <w:color w:val="000000"/>
          <w:rFonts w:ascii="Roboto"/>
          <w:b w:val="0"/>
          <w:i w:val="0"/>
          <w:strike w:val="0"/>
          <w:dstrike w:val="0"/>
          <w:emboss w:val="0"/>
          <w:imprint w:val="0"/>
          <w:outline w:val="0"/>
          <w:shadow w:val="0"/>
          <w:sz w:val="26"/>
          <w:szCs w:val="26"/>
          <w:u w:val="none"/>
        </w:rPr>
        <w:t xml:space="preserve">(601) 933-0070</w:t>
      </w:r>
    </w:p>
    <w:p>
      <w:pPr>
        <w:spacing w:before="0" w:after="15" w:line="477" w:lineRule="auto"/>
        <w:ind w:left="-5" w:right="3889"/>
      </w:pPr>
      <w:r>
        <w:rPr>
          <w:color w:val="000000"/>
          <w:rFonts w:ascii="Roboto"/>
          <w:b w:val="0"/>
          <w:i w:val="0"/>
          <w:strike w:val="0"/>
          <w:dstrike w:val="0"/>
          <w:emboss w:val="0"/>
          <w:imprint w:val="0"/>
          <w:outline w:val="0"/>
          <w:shadow w:val="0"/>
          <w:sz w:val="26"/>
          <w:szCs w:val="26"/>
          <w:u w:val="none"/>
        </w:rPr>
        <w:t xml:space="preserve">-OPP Commisioner Thomas Carrique </w:t>
      </w:r>
    </w:p>
    <w:p>
      <w:pPr>
        <w:pStyle w:val="ListParagraph"/>
        <w:spacing w:before="0" w:after="15" w:line="477" w:lineRule="auto"/>
        <w:ind w:left="345" w:right="3889" w:firstLine="0"/>
      </w:pPr>
      <w:hyperlink r:id="rId5">
        <w:r>
          <w:rPr>
            <w:rStyle w:val="Hyperlink"/>
            <w:color w:val="467886"/>
            <w:rFonts w:ascii="Roboto"/>
            <w:b w:val="0"/>
            <w:i w:val="0"/>
            <w:strike w:val="0"/>
            <w:dstrike w:val="0"/>
            <w:emboss w:val="0"/>
            <w:imprint w:val="0"/>
            <w:outline w:val="0"/>
            <w:shadow w:val="0"/>
            <w:sz w:val="26"/>
            <w:szCs w:val="26"/>
            <w:u w:val="single"/>
          </w:rPr>
          <w:t xml:space="preserve">thomas.carrique@opp.</w:t>
        </w:r>
      </w:hyperlink>
    </w:p>
    <w:p>
      <w:pPr>
        <w:pStyle w:val="ListParagraph"/>
        <w:spacing w:before="0" w:after="15" w:line="477" w:lineRule="auto"/>
        <w:ind w:left="345" w:right="3889" w:firstLine="0"/>
      </w:pPr>
      <w:r>
        <w:rPr>
          <w:color w:val="000000"/>
          <w:rFonts w:ascii="Roboto"/>
          <w:b w:val="0"/>
          <w:i w:val="0"/>
          <w:strike w:val="0"/>
          <w:dstrike w:val="0"/>
          <w:emboss w:val="0"/>
          <w:imprint w:val="0"/>
          <w:outline w:val="0"/>
          <w:shadow w:val="0"/>
          <w:sz w:val="26"/>
          <w:szCs w:val="26"/>
          <w:u w:val="none"/>
        </w:rPr>
        <w:t xml:space="preserve">OPAAC</w:t>
      </w:r>
    </w:p>
    <w:p>
      <w:pPr>
        <w:pStyle w:val="ListParagraph"/>
        <w:spacing w:before="0" w:after="15" w:line="477" w:lineRule="auto"/>
        <w:ind w:left="345" w:right="3889" w:firstLine="0"/>
      </w:pPr>
      <w:r>
        <w:rPr>
          <w:color w:val="000000"/>
          <w:rFonts w:ascii="Roboto"/>
          <w:b w:val="0"/>
          <w:i w:val="0"/>
          <w:strike w:val="0"/>
          <w:dstrike w:val="0"/>
          <w:emboss w:val="0"/>
          <w:imprint w:val="0"/>
          <w:outline w:val="0"/>
          <w:shadow w:val="0"/>
          <w:sz w:val="26"/>
          <w:szCs w:val="26"/>
          <w:u w:val="none"/>
        </w:rPr>
        <w:t xml:space="preserve">Melissa Barron </w:t>
      </w:r>
      <w:hyperlink r:id="rId6">
        <w:r>
          <w:rPr>
            <w:rStyle w:val="Hyperlink"/>
            <w:color w:val="467886"/>
            <w:rFonts w:ascii="Roboto"/>
            <w:b w:val="0"/>
            <w:i w:val="0"/>
            <w:strike w:val="0"/>
            <w:dstrike w:val="0"/>
            <w:emboss w:val="0"/>
            <w:imprint w:val="0"/>
            <w:outline w:val="0"/>
            <w:shadow w:val="0"/>
            <w:sz w:val="26"/>
            <w:szCs w:val="26"/>
            <w:u w:val="single"/>
          </w:rPr>
          <w:t xml:space="preserve">melissa.barron@ontario.ca</w:t>
        </w:r>
      </w:hyperlink>
      <w:r>
        <w:rPr>
          <w:color w:val="000000"/>
          <w:rFonts w:ascii="Roboto"/>
          <w:b w:val="0"/>
          <w:i w:val="0"/>
          <w:strike w:val="0"/>
          <w:dstrike w:val="0"/>
          <w:emboss w:val="0"/>
          <w:imprint w:val="0"/>
          <w:outline w:val="0"/>
          <w:shadow w:val="0"/>
          <w:sz w:val="26"/>
          <w:szCs w:val="26"/>
          <w:u w:val="none"/>
        </w:rPr>
        <w:t xml:space="preserve"> </w:t>
      </w:r>
    </w:p>
    <w:p>
      <w:pPr>
        <w:pStyle w:val="ListParagraph"/>
        <w:spacing w:before="0" w:after="15" w:line="477" w:lineRule="auto"/>
        <w:ind w:left="345" w:right="3889" w:firstLine="0"/>
      </w:pPr>
    </w:p>
    <w:p>
      <w:pPr>
        <w:spacing w:before="0"/>
        <w:ind w:left="-5" w:right="141"/>
      </w:pPr>
      <w:r>
        <w:rPr>
          <w:color w:val="000000"/>
          <w:rFonts w:ascii="Roboto"/>
          <w:b w:val="0"/>
          <w:i w:val="0"/>
          <w:strike w:val="0"/>
          <w:dstrike w:val="0"/>
          <w:emboss w:val="0"/>
          <w:imprint w:val="0"/>
          <w:outline w:val="0"/>
          <w:shadow w:val="0"/>
          <w:sz w:val="26"/>
          <w:szCs w:val="26"/>
          <w:u w:val="none"/>
        </w:rPr>
        <w:t xml:space="preserve">If there are any questions feel free to contact me.</w:t>
      </w:r>
    </w:p>
    <w:p>
      <w:pPr>
        <w:spacing w:before="0" w:after="0"/>
        <w:ind w:left="-5" w:right="141"/>
      </w:pPr>
      <w:r>
        <w:rPr>
          <w:color w:val="000000"/>
          <w:rFonts w:ascii="Roboto"/>
          <w:b w:val="0"/>
          <w:i w:val="0"/>
          <w:strike w:val="0"/>
          <w:dstrike w:val="0"/>
          <w:emboss w:val="0"/>
          <w:imprint w:val="0"/>
          <w:outline w:val="0"/>
          <w:shadow w:val="0"/>
          <w:sz w:val="26"/>
          <w:szCs w:val="26"/>
          <w:u w:val="none"/>
        </w:rPr>
        <w:t xml:space="preserve">Dr. Kathleen Kerr</w:t>
      </w:r>
    </w:p>
    <w:p>
      <w:pPr>
        <w:spacing w:before="0" w:after="0"/>
        <w:ind w:left="-5" w:right="141"/>
      </w:pPr>
      <w:r>
        <w:rPr>
          <w:color w:val="000000"/>
          <w:rFonts w:ascii="Roboto"/>
          <w:b w:val="0"/>
          <w:i w:val="0"/>
          <w:strike w:val="0"/>
          <w:dstrike w:val="0"/>
          <w:emboss w:val="0"/>
          <w:imprint w:val="0"/>
          <w:outline w:val="0"/>
          <w:shadow w:val="0"/>
          <w:sz w:val="26"/>
          <w:szCs w:val="26"/>
          <w:u w:val="none"/>
        </w:rPr>
        <w:t xml:space="preserve">k.kerr@utoronto.com</w:t>
      </w:r>
    </w:p>
    <w:sectPr w:rsidR="003A046E">
      <w:pgSz w:w="11899" w:h="16838"/>
      <w:pgMar w:top="1440" w:right="1440" w:bottom="1440" w:left="1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2DBC517A"/>
    <w:multiLevelType w:val="hybridMultilevel"/>
    <w:tmpl w:val="D88626D6"/>
    <w:lvl w:ilvl="0" w:tplc="FFFFFFFF">
      <w:start w:val="601"/>
      <w:numFmt w:val="bullet"/>
      <w:lvlText w:val="-"/>
      <w:lvlJc w:val="left"/>
      <w:pPr>
        <w:ind w:left="345" w:hanging="360"/>
      </w:pPr>
      <w:rPr>
        <w:rFonts w:hAnsi="Roboto" w:ascii="Roboto" w:eastAsia="Roboto" w:cs="Roboto" w:hint="default"/>
      </w:rPr>
    </w:lvl>
    <w:lvl w:ilvl="1" w:tplc="04090003" w:tentative="1">
      <w:start w:val="1"/>
      <w:numFmt w:val="bullet"/>
      <w:lvlText w:val="o"/>
      <w:lvlJc w:val="left"/>
      <w:pPr>
        <w:ind w:left="1065" w:hanging="360"/>
      </w:pPr>
      <w:rPr>
        <w:rFonts w:hAnsi="Courier New" w:ascii="Courier New" w:cs="Courier New" w:hint="default"/>
      </w:rPr>
    </w:lvl>
    <w:lvl w:ilvl="2" w:tplc="04090005" w:tentative="1">
      <w:start w:val="1"/>
      <w:numFmt w:val="bullet"/>
      <w:lvlText w:val=""/>
      <w:lvlJc w:val="left"/>
      <w:pPr>
        <w:ind w:left="1785" w:hanging="360"/>
      </w:pPr>
      <w:rPr>
        <w:rFonts w:hAnsi="Wingdings" w:ascii="Wingdings" w:hint="default"/>
      </w:rPr>
    </w:lvl>
    <w:lvl w:ilvl="3" w:tplc="04090001" w:tentative="1">
      <w:start w:val="1"/>
      <w:numFmt w:val="bullet"/>
      <w:lvlText w:val=""/>
      <w:lvlJc w:val="left"/>
      <w:pPr>
        <w:ind w:left="2505" w:hanging="360"/>
      </w:pPr>
      <w:rPr>
        <w:rFonts w:hAnsi="Symbol" w:ascii="Symbol" w:hint="default"/>
      </w:rPr>
    </w:lvl>
    <w:lvl w:ilvl="4" w:tplc="04090003" w:tentative="1">
      <w:start w:val="1"/>
      <w:numFmt w:val="bullet"/>
      <w:lvlText w:val="o"/>
      <w:lvlJc w:val="left"/>
      <w:pPr>
        <w:ind w:left="3225" w:hanging="360"/>
      </w:pPr>
      <w:rPr>
        <w:rFonts w:hAnsi="Courier New" w:ascii="Courier New" w:cs="Courier New" w:hint="default"/>
      </w:rPr>
    </w:lvl>
    <w:lvl w:ilvl="5" w:tplc="04090005" w:tentative="1">
      <w:start w:val="1"/>
      <w:numFmt w:val="bullet"/>
      <w:lvlText w:val=""/>
      <w:lvlJc w:val="left"/>
      <w:pPr>
        <w:ind w:left="3945" w:hanging="360"/>
      </w:pPr>
      <w:rPr>
        <w:rFonts w:hAnsi="Wingdings" w:ascii="Wingdings" w:hint="default"/>
      </w:rPr>
    </w:lvl>
    <w:lvl w:ilvl="6" w:tplc="04090001" w:tentative="1">
      <w:start w:val="1"/>
      <w:numFmt w:val="bullet"/>
      <w:lvlText w:val=""/>
      <w:lvlJc w:val="left"/>
      <w:pPr>
        <w:ind w:left="4665" w:hanging="360"/>
      </w:pPr>
      <w:rPr>
        <w:rFonts w:hAnsi="Symbol" w:ascii="Symbol" w:hint="default"/>
      </w:rPr>
    </w:lvl>
    <w:lvl w:ilvl="7" w:tplc="04090003" w:tentative="1">
      <w:start w:val="1"/>
      <w:numFmt w:val="bullet"/>
      <w:lvlText w:val="o"/>
      <w:lvlJc w:val="left"/>
      <w:pPr>
        <w:ind w:left="5385" w:hanging="360"/>
      </w:pPr>
      <w:rPr>
        <w:rFonts w:hAnsi="Courier New" w:ascii="Courier New" w:cs="Courier New" w:hint="default"/>
      </w:rPr>
    </w:lvl>
    <w:lvl w:ilvl="8" w:tplc="04090005" w:tentative="1">
      <w:start w:val="1"/>
      <w:numFmt w:val="bullet"/>
      <w:lvlText w:val=""/>
      <w:lvlJc w:val="left"/>
      <w:pPr>
        <w:ind w:left="6105" w:hanging="360"/>
      </w:pPr>
      <w:rPr>
        <w:rFonts w:hAnsi="Wingdings" w:asci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90"/>
    <w:rsid w:val="00014D7A"/>
    <w:rsid w:val="000310FC"/>
    <w:rsid w:val="000402E7"/>
    <w:rsid w:val="00061B7E"/>
    <w:rsid w:val="00093C4B"/>
    <w:rsid w:val="000A4E9D"/>
    <w:rsid w:val="000C7ED4"/>
    <w:rsid w:val="000E2171"/>
    <w:rsid w:val="001075CE"/>
    <w:rsid w:val="00122EE3"/>
    <w:rsid w:val="0019382E"/>
    <w:rsid w:val="001C7D26"/>
    <w:rsid w:val="001D2380"/>
    <w:rsid w:val="001E16E6"/>
    <w:rsid w:val="001E3EDE"/>
    <w:rsid w:val="0021302C"/>
    <w:rsid w:val="00260471"/>
    <w:rsid w:val="00261BD2"/>
    <w:rsid w:val="00263A45"/>
    <w:rsid w:val="00287CD6"/>
    <w:rsid w:val="002A74B3"/>
    <w:rsid w:val="002D5BC5"/>
    <w:rsid w:val="00340544"/>
    <w:rsid w:val="00341B79"/>
    <w:rsid w:val="003727FC"/>
    <w:rsid w:val="003A046E"/>
    <w:rsid w:val="003B204C"/>
    <w:rsid w:val="003D2561"/>
    <w:rsid w:val="003E06DD"/>
    <w:rsid w:val="00415AAB"/>
    <w:rsid w:val="00424619"/>
    <w:rsid w:val="00427D35"/>
    <w:rsid w:val="00456B1A"/>
    <w:rsid w:val="00484184"/>
    <w:rsid w:val="00495CD7"/>
    <w:rsid w:val="004A3AEE"/>
    <w:rsid w:val="004A7836"/>
    <w:rsid w:val="004C5944"/>
    <w:rsid w:val="004D1917"/>
    <w:rsid w:val="004F0B74"/>
    <w:rsid w:val="004F0DDD"/>
    <w:rsid w:val="004F6BE8"/>
    <w:rsid w:val="005344CE"/>
    <w:rsid w:val="005A096B"/>
    <w:rsid w:val="005B3D66"/>
    <w:rsid w:val="005B7105"/>
    <w:rsid w:val="005C7A16"/>
    <w:rsid w:val="005D76AF"/>
    <w:rsid w:val="00623489"/>
    <w:rsid w:val="00652760"/>
    <w:rsid w:val="00674E24"/>
    <w:rsid w:val="006900C8"/>
    <w:rsid w:val="006C22A9"/>
    <w:rsid w:val="00705CCF"/>
    <w:rsid w:val="00737439"/>
    <w:rsid w:val="00744BEC"/>
    <w:rsid w:val="007635D3"/>
    <w:rsid w:val="00777957"/>
    <w:rsid w:val="00791C8C"/>
    <w:rsid w:val="007C6996"/>
    <w:rsid w:val="007E0459"/>
    <w:rsid w:val="007E2F2F"/>
    <w:rsid w:val="00820C7F"/>
    <w:rsid w:val="00842E2E"/>
    <w:rsid w:val="00871886"/>
    <w:rsid w:val="008B4FEC"/>
    <w:rsid w:val="008C1233"/>
    <w:rsid w:val="008C415F"/>
    <w:rsid w:val="00907217"/>
    <w:rsid w:val="00912839"/>
    <w:rsid w:val="009302D5"/>
    <w:rsid w:val="00933A6C"/>
    <w:rsid w:val="0096431D"/>
    <w:rsid w:val="009923E8"/>
    <w:rsid w:val="009A5D91"/>
    <w:rsid w:val="009B73EE"/>
    <w:rsid w:val="009F64AF"/>
    <w:rsid w:val="00A17A84"/>
    <w:rsid w:val="00A47E39"/>
    <w:rsid w:val="00A66AFC"/>
    <w:rsid w:val="00A67190"/>
    <w:rsid w:val="00A71CF7"/>
    <w:rsid w:val="00A85DCF"/>
    <w:rsid w:val="00A91D7B"/>
    <w:rsid w:val="00AC30C7"/>
    <w:rsid w:val="00AE05D9"/>
    <w:rsid w:val="00AF1CCC"/>
    <w:rsid w:val="00B13466"/>
    <w:rsid w:val="00B14B43"/>
    <w:rsid w:val="00B3318E"/>
    <w:rsid w:val="00B56221"/>
    <w:rsid w:val="00B63117"/>
    <w:rsid w:val="00B94269"/>
    <w:rsid w:val="00B952A8"/>
    <w:rsid w:val="00BB5D80"/>
    <w:rsid w:val="00C06997"/>
    <w:rsid w:val="00C43625"/>
    <w:rsid w:val="00C44967"/>
    <w:rsid w:val="00CB2442"/>
    <w:rsid w:val="00CE1C27"/>
    <w:rsid w:val="00D04EFC"/>
    <w:rsid w:val="00D776C1"/>
    <w:rsid w:val="00DA61FA"/>
    <w:rsid w:val="00DE4222"/>
    <w:rsid w:val="00DF7505"/>
    <w:rsid w:val="00E1011B"/>
    <w:rsid w:val="00E22EC6"/>
    <w:rsid w:val="00E52871"/>
    <w:rsid w:val="00E843B2"/>
    <w:rsid w:val="00E93AA5"/>
    <w:rsid w:val="00EE23A8"/>
    <w:rsid w:val="00F20D21"/>
    <w:rsid w:val="00F241DF"/>
    <w:rsid w:val="00F4396E"/>
    <w:rsid w:val="00F46969"/>
    <w:rsid w:val="00F5685A"/>
    <w:rsid w:val="00F97C0C"/>
    <w:rsid w:val="00FA18C0"/>
    <w:rsid w:val="00FA23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11FB684"/>
  <w15:docId w15:val="{6D84B856-548E-3F40-BABC-12D116BA5F11}"/>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533" w:after="283" w:line="259" w:lineRule="auto"/>
      <w:ind w:left="10" w:hanging="10"/>
    </w:pPr>
    <w:rPr>
      <w:rFonts w:ascii="Roboto" w:eastAsia="Roboto" w:hAnsi="Roboto" w:cs="Roboto"/>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76C1"/>
    <w:rPr>
      <w:color w:val="467886" w:themeColor="hyperlink"/>
      <w:u w:val="single"/>
    </w:rPr>
  </w:style>
  <w:style w:type="character" w:styleId="UnresolvedMention">
    <w:name w:val="Unresolved Mention"/>
    <w:basedOn w:val="DefaultParagraphFont"/>
    <w:uiPriority w:val="99"/>
    <w:semiHidden/>
    <w:unhideWhenUsed/>
    <w:rsid w:val="00D776C1"/>
    <w:rPr>
      <w:color w:val="605E5C"/>
      <w:shd w:val="clear" w:color="auto" w:fill="E1DFDD"/>
    </w:rPr>
  </w:style>
  <w:style w:type="paragraph" w:styleId="ListParagraph">
    <w:name w:val="List Paragraph"/>
    <w:basedOn w:val="Normal"/>
    <w:uiPriority w:val="34"/>
    <w:qFormat/>
    <w:rsid w:val="003D2561"/>
    <w:pPr>
      <w:ind w:left="720"/>
      <w:contextualSpacing/>
    </w:pPr>
  </w:style>
  <w:style w:type="character" w:styleId="IntenseEmphasis">
    <w:name w:val="Intense Emphasis"/>
    <w:basedOn w:val="DefaultParagraphFont"/>
    <w:uiPriority w:val="21"/>
    <w:qFormat/>
    <w:rsid w:val="00E52871"/>
    <w:rPr>
      <w:i/>
      <w:iCs/>
      <w:color w:val="0F4761" w:themeColor="accent1" w:themeShade="BF"/>
    </w:rPr>
  </w:style>
  <w:style w:type="paragraph" w:styleId="Title">
    <w:name w:val="Title"/>
    <w:basedOn w:val="Normal"/>
    <w:next w:val="Normal"/>
    <w:link w:val="TitleChar"/>
    <w:uiPriority w:val="10"/>
    <w:qFormat/>
    <w:rsid w:val="00E52871"/>
    <w:pPr>
      <w:spacing w:before="0"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5287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homas.carrique@opp.ca" TargetMode="External"/><Relationship Id="rId6" Type="http://schemas.openxmlformats.org/officeDocument/2006/relationships/hyperlink" Target="mailto:melissa.barron@ontario.ca" TargetMode="External"/><Relationship Id="rId8" Type="http://schemas.openxmlformats.org/officeDocument/2006/relationships/fontTable" Target="fontTable.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Writing</dc:title>
  <dc:subject/>
  <dc:creator/>
  <cp:keywords/>
  <cp:lastModifiedBy>Casper Vattiata</cp:lastModifiedBy>
  <cp:revision>2</cp:revision>
  <dcterms:created xsi:type="dcterms:W3CDTF">2025-04-16T09:34:00Z</dcterms:created>
  <dcterms:modified xsi:type="dcterms:W3CDTF">2025-04-16T09:34:00Z</dcterms:modified>
</cp:coreProperties>
</file>